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835" w:rsidRDefault="00C16835" w:rsidP="00C16835">
      <w:pPr>
        <w:keepNext/>
        <w:spacing w:after="0" w:line="240" w:lineRule="auto"/>
        <w:jc w:val="center"/>
        <w:outlineLvl w:val="0"/>
        <w:rPr>
          <w:rFonts w:ascii="Arial" w:eastAsia="Times New Roman" w:hAnsi="Arial" w:cs="Arial"/>
          <w:b/>
          <w:bCs/>
          <w:kern w:val="32"/>
          <w:sz w:val="32"/>
          <w:szCs w:val="32"/>
          <w:lang w:eastAsia="it-IT"/>
        </w:rPr>
      </w:pPr>
      <w:bookmarkStart w:id="0" w:name="_Toc291563300"/>
      <w:bookmarkStart w:id="1" w:name="_Toc291087756"/>
      <w:r>
        <w:rPr>
          <w:rFonts w:ascii="Arial" w:eastAsia="Times New Roman" w:hAnsi="Arial" w:cs="Arial"/>
          <w:b/>
          <w:bCs/>
          <w:kern w:val="32"/>
          <w:sz w:val="32"/>
          <w:szCs w:val="32"/>
          <w:lang w:eastAsia="it-IT"/>
        </w:rPr>
        <w:t>LITANIE LAURETANE</w:t>
      </w:r>
      <w:bookmarkEnd w:id="0"/>
      <w:bookmarkEnd w:id="1"/>
    </w:p>
    <w:p w:rsidR="00C918C6" w:rsidRPr="00A86F24" w:rsidRDefault="00C918C6" w:rsidP="00C918C6">
      <w:pPr>
        <w:keepNext/>
        <w:spacing w:after="120" w:line="240" w:lineRule="auto"/>
        <w:jc w:val="center"/>
        <w:outlineLvl w:val="1"/>
        <w:rPr>
          <w:rFonts w:ascii="Arial" w:eastAsia="Times New Roman" w:hAnsi="Arial" w:cs="Arial"/>
          <w:b/>
          <w:bCs/>
          <w:sz w:val="24"/>
          <w:szCs w:val="28"/>
          <w:lang w:eastAsia="it-IT"/>
        </w:rPr>
      </w:pPr>
      <w:bookmarkStart w:id="2" w:name="_Toc291431824"/>
      <w:bookmarkStart w:id="3" w:name="_Toc291563395"/>
      <w:r w:rsidRPr="00A86F24">
        <w:rPr>
          <w:rFonts w:ascii="Arial" w:eastAsia="Times New Roman" w:hAnsi="Arial" w:cs="Arial"/>
          <w:b/>
          <w:bCs/>
          <w:sz w:val="24"/>
          <w:szCs w:val="24"/>
          <w:lang w:eastAsia="it-IT"/>
        </w:rPr>
        <w:t>Regina della pace (</w:t>
      </w:r>
      <w:r w:rsidRPr="00A86F24">
        <w:rPr>
          <w:rFonts w:ascii="Arial" w:eastAsia="Times New Roman" w:hAnsi="Arial" w:cs="Arial"/>
          <w:b/>
          <w:bCs/>
          <w:sz w:val="24"/>
          <w:szCs w:val="28"/>
          <w:lang w:eastAsia="it-IT"/>
        </w:rPr>
        <w:t xml:space="preserve">Regina </w:t>
      </w:r>
      <w:proofErr w:type="spellStart"/>
      <w:r w:rsidRPr="00A86F24">
        <w:rPr>
          <w:rFonts w:ascii="Arial" w:eastAsia="Times New Roman" w:hAnsi="Arial" w:cs="Arial"/>
          <w:b/>
          <w:bCs/>
          <w:sz w:val="24"/>
          <w:szCs w:val="28"/>
          <w:lang w:eastAsia="it-IT"/>
        </w:rPr>
        <w:t>pacis</w:t>
      </w:r>
      <w:proofErr w:type="spellEnd"/>
      <w:r w:rsidRPr="00A86F24">
        <w:rPr>
          <w:rFonts w:ascii="Arial" w:eastAsia="Times New Roman" w:hAnsi="Arial" w:cs="Arial"/>
          <w:b/>
          <w:bCs/>
          <w:sz w:val="24"/>
          <w:szCs w:val="28"/>
          <w:lang w:eastAsia="it-IT"/>
        </w:rPr>
        <w:t>)</w:t>
      </w:r>
      <w:bookmarkEnd w:id="2"/>
      <w:bookmarkEnd w:id="3"/>
    </w:p>
    <w:p w:rsidR="00C918C6" w:rsidRPr="00A86F24" w:rsidRDefault="00C918C6" w:rsidP="00C918C6">
      <w:pPr>
        <w:spacing w:after="120" w:line="240" w:lineRule="auto"/>
        <w:jc w:val="both"/>
        <w:rPr>
          <w:rFonts w:ascii="Arial" w:eastAsia="Times New Roman" w:hAnsi="Arial" w:cs="Courier New"/>
          <w:color w:val="000000"/>
          <w:sz w:val="24"/>
          <w:szCs w:val="24"/>
          <w:lang w:eastAsia="it-IT"/>
        </w:rPr>
      </w:pPr>
      <w:r w:rsidRPr="00A86F24">
        <w:rPr>
          <w:rFonts w:ascii="Arial" w:eastAsia="Times New Roman" w:hAnsi="Arial" w:cs="Arial"/>
          <w:sz w:val="24"/>
          <w:szCs w:val="24"/>
          <w:lang w:eastAsia="it-IT"/>
        </w:rPr>
        <w:t xml:space="preserve">Principe della Pace è il Messia del Signore. Questo è il suo nome per sempre: </w:t>
      </w:r>
      <w:r w:rsidRPr="00A86F24">
        <w:rPr>
          <w:rFonts w:ascii="Arial" w:eastAsia="Times New Roman" w:hAnsi="Arial" w:cs="Arial"/>
          <w:i/>
          <w:sz w:val="24"/>
          <w:szCs w:val="24"/>
          <w:lang w:eastAsia="it-IT"/>
        </w:rPr>
        <w:t>“</w:t>
      </w:r>
      <w:r w:rsidRPr="00A86F24">
        <w:rPr>
          <w:rFonts w:ascii="Arial" w:eastAsia="Times New Roman" w:hAnsi="Arial" w:cs="Courier New"/>
          <w:i/>
          <w:color w:val="000000"/>
          <w:sz w:val="24"/>
          <w:szCs w:val="24"/>
          <w:lang w:eastAsia="it-IT"/>
        </w:rPr>
        <w:t xml:space="preserve">Perché un bambino è nato per noi, ci è stato dato un figlio. Sulle sue spalle è il potere </w:t>
      </w:r>
      <w:bookmarkStart w:id="4" w:name="OLE_LINK1"/>
      <w:r w:rsidRPr="00A86F24">
        <w:rPr>
          <w:rFonts w:ascii="Arial" w:eastAsia="Times New Roman" w:hAnsi="Arial" w:cs="Courier New"/>
          <w:i/>
          <w:color w:val="000000"/>
          <w:sz w:val="24"/>
          <w:szCs w:val="24"/>
          <w:lang w:eastAsia="it-IT"/>
        </w:rPr>
        <w:t xml:space="preserve">e il suo nome sarà: Consigliere mirabile, Dio potente, Padre per sempre, Principe della pace. </w:t>
      </w:r>
      <w:bookmarkEnd w:id="4"/>
      <w:r w:rsidRPr="00A86F24">
        <w:rPr>
          <w:rFonts w:ascii="Arial" w:eastAsia="Times New Roman" w:hAnsi="Arial" w:cs="Courier New"/>
          <w:i/>
          <w:color w:val="000000"/>
          <w:sz w:val="24"/>
          <w:szCs w:val="24"/>
          <w:lang w:eastAsia="it-IT"/>
        </w:rPr>
        <w:t>Grande sarà il suo</w:t>
      </w:r>
      <w:r w:rsidR="00A86F24">
        <w:rPr>
          <w:rFonts w:ascii="Arial" w:eastAsia="Times New Roman" w:hAnsi="Arial" w:cs="Courier New"/>
          <w:i/>
          <w:color w:val="000000"/>
          <w:sz w:val="24"/>
          <w:szCs w:val="24"/>
          <w:lang w:eastAsia="it-IT"/>
        </w:rPr>
        <w:t xml:space="preserve"> potere e la pace non avrà fine</w:t>
      </w:r>
      <w:r w:rsidRPr="00A86F24">
        <w:rPr>
          <w:rFonts w:ascii="Arial" w:eastAsia="Times New Roman" w:hAnsi="Arial" w:cs="Courier New"/>
          <w:i/>
          <w:color w:val="000000"/>
          <w:sz w:val="24"/>
          <w:szCs w:val="24"/>
          <w:lang w:eastAsia="it-IT"/>
        </w:rPr>
        <w:t xml:space="preserve"> sul trono di Davide e sul suo regno, che egli viene a consolidare e rafforzare con il diritto e la giustizia, ora e per sempre. Questo farà lo zelo del Signore degli eserciti”</w:t>
      </w:r>
      <w:r w:rsidRPr="00A86F24">
        <w:rPr>
          <w:rFonts w:ascii="Arial" w:eastAsia="Times New Roman" w:hAnsi="Arial" w:cs="Courier New"/>
          <w:color w:val="000000"/>
          <w:sz w:val="24"/>
          <w:szCs w:val="24"/>
          <w:lang w:eastAsia="it-IT"/>
        </w:rPr>
        <w:t xml:space="preserve"> (Is 9,5-6). </w:t>
      </w:r>
    </w:p>
    <w:p w:rsidR="00C918C6" w:rsidRPr="00A86F24" w:rsidRDefault="00C918C6" w:rsidP="00C918C6">
      <w:pPr>
        <w:spacing w:after="120" w:line="240" w:lineRule="auto"/>
        <w:jc w:val="both"/>
        <w:rPr>
          <w:rFonts w:ascii="Arial" w:eastAsia="Times New Roman" w:hAnsi="Arial" w:cs="Courier New"/>
          <w:sz w:val="24"/>
          <w:szCs w:val="24"/>
          <w:lang w:eastAsia="it-IT"/>
        </w:rPr>
      </w:pPr>
      <w:r w:rsidRPr="00A86F24">
        <w:rPr>
          <w:rFonts w:ascii="Arial" w:eastAsia="Times New Roman" w:hAnsi="Arial" w:cs="Arial"/>
          <w:sz w:val="24"/>
          <w:szCs w:val="24"/>
          <w:lang w:eastAsia="it-IT"/>
        </w:rPr>
        <w:t xml:space="preserve">Gesù si annunzia ai suoi prima come datore della vera pace e dopo la sua gloriosa risurrezione la dona ai suoi discepoli: </w:t>
      </w:r>
      <w:r w:rsidRPr="00A86F24">
        <w:rPr>
          <w:rFonts w:ascii="Arial" w:eastAsia="Times New Roman" w:hAnsi="Arial" w:cs="Courier New"/>
          <w:i/>
          <w:sz w:val="24"/>
          <w:szCs w:val="24"/>
          <w:lang w:eastAsia="it-IT"/>
        </w:rPr>
        <w:t>“Vi lascio la pace, vi do la mia pace. Non come la dà il mondo, io la do a voi. Non sia turbato il vostro cuore e non abbia timore. Avete udito che vi ho detto: “Vado e tornerò da voi”. 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 Alzatevi, andiamo via di qui»”</w:t>
      </w:r>
      <w:r w:rsidRPr="00A86F24">
        <w:rPr>
          <w:rFonts w:ascii="Arial" w:eastAsia="Times New Roman" w:hAnsi="Arial" w:cs="Courier New"/>
          <w:sz w:val="24"/>
          <w:szCs w:val="24"/>
          <w:lang w:eastAsia="it-IT"/>
        </w:rPr>
        <w:t xml:space="preserve"> (Gv 14,27-31). </w:t>
      </w:r>
      <w:r w:rsidRPr="00A86F24">
        <w:rPr>
          <w:rFonts w:ascii="Arial" w:eastAsia="Times New Roman" w:hAnsi="Arial" w:cs="Courier New"/>
          <w:i/>
          <w:sz w:val="24"/>
          <w:szCs w:val="24"/>
          <w:lang w:eastAsia="it-IT"/>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w:t>
      </w:r>
      <w:r w:rsidRPr="00A86F24">
        <w:rPr>
          <w:rFonts w:ascii="Arial" w:eastAsia="Times New Roman" w:hAnsi="Arial" w:cs="Courier New"/>
          <w:sz w:val="24"/>
          <w:szCs w:val="24"/>
          <w:lang w:eastAsia="it-IT"/>
        </w:rPr>
        <w:t xml:space="preserve">(Gv 20,19-23). </w:t>
      </w:r>
    </w:p>
    <w:p w:rsidR="00C918C6" w:rsidRPr="00A86F24" w:rsidRDefault="00C918C6" w:rsidP="00C918C6">
      <w:pPr>
        <w:spacing w:after="120" w:line="240" w:lineRule="auto"/>
        <w:jc w:val="both"/>
        <w:rPr>
          <w:rFonts w:ascii="Arial" w:eastAsia="Times New Roman" w:hAnsi="Arial" w:cs="Courier New"/>
          <w:sz w:val="24"/>
          <w:szCs w:val="24"/>
          <w:lang w:eastAsia="it-IT"/>
        </w:rPr>
      </w:pPr>
      <w:r w:rsidRPr="00A86F24">
        <w:rPr>
          <w:rFonts w:ascii="Arial" w:eastAsia="Times New Roman" w:hAnsi="Arial" w:cs="Courier New"/>
          <w:sz w:val="24"/>
          <w:szCs w:val="24"/>
          <w:lang w:eastAsia="it-IT"/>
        </w:rPr>
        <w:t>Gesù dona la pace ricreando l’uomo, rigenerandolo, rendendolo partecipe della divina natura per mezzo del suo Santo Spirito. La pace nel cuore dell’uomo ritorna in un solo modo: ritornando Dio, il vero Dio, in esso e rimanendovi. Non appena Dio esce dal cuore, subito nell’uomo si scatena la guerra della sua concupiscenza, dei suoi desideri cattivi, della sua disobbedienza, superbia, vanagloria, arroganza, prepotenza, sto</w:t>
      </w:r>
      <w:r w:rsidR="00A86F24">
        <w:rPr>
          <w:rFonts w:ascii="Arial" w:eastAsia="Times New Roman" w:hAnsi="Arial" w:cs="Courier New"/>
          <w:sz w:val="24"/>
          <w:szCs w:val="24"/>
          <w:lang w:eastAsia="it-IT"/>
        </w:rPr>
        <w:t>ltezza, insipienza. Gesù mette</w:t>
      </w:r>
      <w:r w:rsidRPr="00A86F24">
        <w:rPr>
          <w:rFonts w:ascii="Arial" w:eastAsia="Times New Roman" w:hAnsi="Arial" w:cs="Courier New"/>
          <w:sz w:val="24"/>
          <w:szCs w:val="24"/>
          <w:lang w:eastAsia="it-IT"/>
        </w:rPr>
        <w:t xml:space="preserve"> Dio nel cuore dell’uomo, mettendo se stesso, la sua Parola, la sua verità, il suo Santo Spirito. Senza vera relazione con Dio, mai ci potrà essere pace nei cuori e dove la pace non regna, lì neanche il vero Dio regna.</w:t>
      </w:r>
    </w:p>
    <w:p w:rsidR="00C918C6" w:rsidRPr="00A86F24" w:rsidRDefault="00C918C6" w:rsidP="008C3167">
      <w:pPr>
        <w:spacing w:after="120" w:line="240" w:lineRule="auto"/>
        <w:jc w:val="both"/>
        <w:rPr>
          <w:rFonts w:ascii="Arial" w:eastAsia="Times New Roman" w:hAnsi="Arial" w:cs="Courier New"/>
          <w:sz w:val="24"/>
          <w:szCs w:val="24"/>
          <w:lang w:eastAsia="it-IT"/>
        </w:rPr>
      </w:pPr>
      <w:bookmarkStart w:id="5" w:name="_GoBack"/>
      <w:r w:rsidRPr="00A86F24">
        <w:rPr>
          <w:rFonts w:ascii="Arial" w:eastAsia="Times New Roman" w:hAnsi="Arial" w:cs="Courier New"/>
          <w:sz w:val="24"/>
          <w:szCs w:val="24"/>
          <w:lang w:eastAsia="it-IT"/>
        </w:rPr>
        <w:t>La Vergine Maria è invocata quale Regina della pace. Perché questo titolo le si addice, anzi esprime più di ogni altro la sua missione materna? Perché Lei è Madre solerte, vigile, attent</w:t>
      </w:r>
      <w:r w:rsidR="008C3167">
        <w:rPr>
          <w:rFonts w:ascii="Arial" w:eastAsia="Times New Roman" w:hAnsi="Arial" w:cs="Courier New"/>
          <w:sz w:val="24"/>
          <w:szCs w:val="24"/>
          <w:lang w:eastAsia="it-IT"/>
        </w:rPr>
        <w:t>a</w:t>
      </w:r>
      <w:r w:rsidRPr="00A86F24">
        <w:rPr>
          <w:rFonts w:ascii="Arial" w:eastAsia="Times New Roman" w:hAnsi="Arial" w:cs="Courier New"/>
          <w:sz w:val="24"/>
          <w:szCs w:val="24"/>
          <w:lang w:eastAsia="it-IT"/>
        </w:rPr>
        <w:t>, che nasconde il peccatore sotto il manto della sua misericordia, invoca per lui ogni grazia di salvezza e di redenzione, lo sprona e lo guida perché ogni giorno di più cresca nell’amore per la Parola di Gesù, nella quale è ogni dono di grazia e di verità, che sono il fondamento della vera pace</w:t>
      </w:r>
      <w:bookmarkEnd w:id="5"/>
      <w:r w:rsidRPr="00A86F24">
        <w:rPr>
          <w:rFonts w:ascii="Arial" w:eastAsia="Times New Roman" w:hAnsi="Arial" w:cs="Courier New"/>
          <w:sz w:val="24"/>
          <w:szCs w:val="24"/>
          <w:lang w:eastAsia="it-IT"/>
        </w:rPr>
        <w:t>.</w:t>
      </w:r>
    </w:p>
    <w:p w:rsidR="00C918C6" w:rsidRPr="00A86F24" w:rsidRDefault="00C918C6" w:rsidP="00C918C6">
      <w:pPr>
        <w:spacing w:after="120" w:line="240" w:lineRule="auto"/>
        <w:jc w:val="both"/>
        <w:rPr>
          <w:rFonts w:ascii="Arial" w:eastAsia="Times New Roman" w:hAnsi="Arial" w:cs="Courier New"/>
          <w:sz w:val="24"/>
          <w:szCs w:val="24"/>
          <w:lang w:eastAsia="it-IT"/>
        </w:rPr>
      </w:pPr>
      <w:r w:rsidRPr="00A86F24">
        <w:rPr>
          <w:rFonts w:ascii="Arial" w:eastAsia="Times New Roman" w:hAnsi="Arial" w:cs="Courier New"/>
          <w:sz w:val="24"/>
          <w:szCs w:val="24"/>
          <w:lang w:eastAsia="it-IT"/>
        </w:rPr>
        <w:t>Senza la missione materna, amorevole, soccorritrice, che previene ogni nostro desiderio di bene, noi tutti saremmo come pecore senza pastore. Invece la Vergine Maria ci aggrega a Sé per consegnarci tutti al suo Divin Figlio. Lei è la Madre che sempre porta al Figlio, perché poi il Figlio ci consegni al Padre. Maria è via essenziale, primaria per la nostra pace. Esempio di come si porti la pace sono le nozze di Cana. Lì la Vergine Maria la porta prevenendo, intercedendo ancor prima che sorgesse il motivo della non pace. Presso il Calvario la Vergine Maria porta la pace chiedendo al Padre celeste perdono per tutti i suoi figli traviati, incapaci di verità, pietà, compassione, vera fede, vera religione, vera adorazione di Dio. Chiede anche la pace offrendo se stessa, nel suo Figlio diletto, come vittima di pace, olocausto di riconciliazione, Madre che vede lo stato spirituale miserevole di tutti i suoi figli e per loro non esita un istante ad offrire a Dio la sua propria vita, in quel martirio crudele che le trapassava l’anima. Maria chiede la pace e la ottiene per i suoi figli con il suo silenzio adorante il mistero, con la sua obbedienza sempre pronta, con la consacrazione dell’intera sua vita al ministero di Madre che il Padre dei cieli ha posto sulle sue spalle. Maria è vera Regina della pace.</w:t>
      </w:r>
    </w:p>
    <w:p w:rsidR="00AF0EA4" w:rsidRDefault="00C918C6" w:rsidP="00A86F24">
      <w:pPr>
        <w:spacing w:after="120" w:line="240" w:lineRule="auto"/>
        <w:jc w:val="both"/>
      </w:pPr>
      <w:r w:rsidRPr="00A86F24">
        <w:rPr>
          <w:rFonts w:ascii="Arial" w:eastAsia="Times New Roman" w:hAnsi="Arial" w:cs="Courier New"/>
          <w:sz w:val="24"/>
          <w:szCs w:val="24"/>
          <w:lang w:eastAsia="it-IT"/>
        </w:rPr>
        <w:t>Vergine</w:t>
      </w:r>
      <w:r w:rsidR="00A86F24">
        <w:rPr>
          <w:rFonts w:ascii="Arial" w:eastAsia="Times New Roman" w:hAnsi="Arial" w:cs="Courier New"/>
          <w:sz w:val="24"/>
          <w:szCs w:val="24"/>
          <w:lang w:eastAsia="it-IT"/>
        </w:rPr>
        <w:t xml:space="preserve"> Maria, </w:t>
      </w:r>
      <w:r w:rsidRPr="00A86F24">
        <w:rPr>
          <w:rFonts w:ascii="Arial" w:eastAsia="Times New Roman" w:hAnsi="Arial" w:cs="Courier New"/>
          <w:sz w:val="24"/>
          <w:szCs w:val="24"/>
          <w:lang w:eastAsia="it-IT"/>
        </w:rPr>
        <w:t xml:space="preserve">Angeli, Santi, fateci di vera fede. </w:t>
      </w:r>
    </w:p>
    <w:sectPr w:rsidR="00AF0EA4" w:rsidSect="00C1683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35"/>
    <w:rsid w:val="00290657"/>
    <w:rsid w:val="008C3167"/>
    <w:rsid w:val="009E41A2"/>
    <w:rsid w:val="00A86F24"/>
    <w:rsid w:val="00AF0EA4"/>
    <w:rsid w:val="00C12C30"/>
    <w:rsid w:val="00C16835"/>
    <w:rsid w:val="00C918C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C781E-CD77-4B37-9135-C4AACE70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6835"/>
    <w:pPr>
      <w:spacing w:line="256" w:lineRule="auto"/>
    </w:pPr>
  </w:style>
  <w:style w:type="paragraph" w:styleId="Titolo2">
    <w:name w:val="heading 2"/>
    <w:basedOn w:val="Normale"/>
    <w:next w:val="Normale"/>
    <w:link w:val="Titolo2Carattere"/>
    <w:qFormat/>
    <w:rsid w:val="009E41A2"/>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E41A2"/>
    <w:rPr>
      <w:rFonts w:ascii="Arial" w:eastAsia="Times New Roman" w:hAnsi="Arial" w:cs="Arial"/>
      <w:b/>
      <w:bCs/>
      <w:i/>
      <w:iCs/>
      <w:sz w:val="28"/>
      <w:szCs w:val="28"/>
      <w:lang w:eastAsia="it-IT"/>
    </w:rPr>
  </w:style>
  <w:style w:type="paragraph" w:styleId="Testonormale">
    <w:name w:val="Plain Text"/>
    <w:basedOn w:val="Normale"/>
    <w:link w:val="TestonormaleCarattere"/>
    <w:rsid w:val="009E41A2"/>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9E41A2"/>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652</Words>
  <Characters>3717</Characters>
  <Application>Microsoft Office Word</Application>
  <DocSecurity>0</DocSecurity>
  <Lines>30</Lines>
  <Paragraphs>8</Paragraphs>
  <ScaleCrop>false</ScaleCrop>
  <Company>HP</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Giuseppe Deodato</cp:lastModifiedBy>
  <cp:revision>10</cp:revision>
  <dcterms:created xsi:type="dcterms:W3CDTF">2019-09-28T19:28:00Z</dcterms:created>
  <dcterms:modified xsi:type="dcterms:W3CDTF">2019-11-28T21:22:00Z</dcterms:modified>
</cp:coreProperties>
</file>