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81B" w:rsidRPr="0019781B" w:rsidRDefault="0019781B" w:rsidP="0019781B">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230"/>
      <w:r w:rsidRPr="0019781B">
        <w:rPr>
          <w:rFonts w:ascii="Arial" w:eastAsia="Times New Roman" w:hAnsi="Arial" w:cs="Arial"/>
          <w:b/>
          <w:iCs/>
          <w:snapToGrid w:val="0"/>
          <w:color w:val="000000"/>
          <w:sz w:val="28"/>
          <w:szCs w:val="20"/>
          <w:shd w:val="clear" w:color="auto" w:fill="FFFFFF"/>
          <w:lang w:eastAsia="it-IT"/>
        </w:rPr>
        <w:t>L'INVIDIA È LA CARIE DELLE OSSA</w:t>
      </w:r>
      <w:bookmarkEnd w:id="0"/>
    </w:p>
    <w:p w:rsidR="0019781B" w:rsidRPr="0019781B" w:rsidRDefault="0019781B" w:rsidP="0019781B">
      <w:pPr>
        <w:spacing w:after="0" w:line="240" w:lineRule="auto"/>
        <w:rPr>
          <w:rFonts w:ascii="Calibri" w:eastAsia="Calibri" w:hAnsi="Calibri" w:cs="Times New Roman"/>
          <w:snapToGrid w:val="0"/>
        </w:rPr>
      </w:pPr>
    </w:p>
    <w:p w:rsidR="0019781B" w:rsidRPr="0019781B" w:rsidRDefault="0019781B" w:rsidP="0019781B">
      <w:pPr>
        <w:keepNext/>
        <w:spacing w:after="120" w:line="240" w:lineRule="auto"/>
        <w:outlineLvl w:val="1"/>
        <w:rPr>
          <w:rFonts w:ascii="Arial" w:eastAsia="Times New Roman" w:hAnsi="Arial" w:cs="Arial"/>
          <w:b/>
          <w:bCs/>
          <w:i/>
          <w:iCs/>
          <w:snapToGrid w:val="0"/>
          <w:sz w:val="24"/>
          <w:szCs w:val="24"/>
          <w:lang w:eastAsia="it-IT"/>
        </w:rPr>
      </w:pPr>
      <w:bookmarkStart w:id="1" w:name="_Toc525112231"/>
      <w:r w:rsidRPr="0019781B">
        <w:rPr>
          <w:rFonts w:ascii="Arial" w:eastAsia="Times New Roman" w:hAnsi="Arial" w:cs="Arial"/>
          <w:b/>
          <w:bCs/>
          <w:i/>
          <w:iCs/>
          <w:snapToGrid w:val="0"/>
          <w:sz w:val="24"/>
          <w:szCs w:val="24"/>
          <w:lang w:eastAsia="it-IT"/>
        </w:rPr>
        <w:t>PENSIERO INTRODUTTIVO (XV INCONTRO)</w:t>
      </w:r>
      <w:bookmarkEnd w:id="1"/>
      <w:r w:rsidRPr="0019781B">
        <w:rPr>
          <w:rFonts w:ascii="Arial" w:eastAsia="Times New Roman" w:hAnsi="Arial" w:cs="Arial"/>
          <w:b/>
          <w:bCs/>
          <w:i/>
          <w:iCs/>
          <w:snapToGrid w:val="0"/>
          <w:sz w:val="24"/>
          <w:szCs w:val="24"/>
          <w:lang w:eastAsia="it-IT"/>
        </w:rPr>
        <w:t xml:space="preserve"> </w:t>
      </w:r>
    </w:p>
    <w:p w:rsidR="0019781B" w:rsidRPr="0019781B" w:rsidRDefault="0019781B" w:rsidP="0019781B">
      <w:pPr>
        <w:spacing w:after="120" w:line="240" w:lineRule="auto"/>
        <w:jc w:val="both"/>
        <w:rPr>
          <w:rFonts w:ascii="Arial" w:eastAsia="Times New Roman" w:hAnsi="Arial" w:cs="Times New Roman"/>
          <w:snapToGrid w:val="0"/>
          <w:sz w:val="24"/>
          <w:szCs w:val="24"/>
          <w:lang w:eastAsia="it-IT"/>
        </w:rPr>
      </w:pPr>
      <w:r w:rsidRPr="0019781B">
        <w:rPr>
          <w:rFonts w:ascii="Arial" w:eastAsia="Times New Roman" w:hAnsi="Arial" w:cs="Times New Roman"/>
          <w:snapToGrid w:val="0"/>
          <w:sz w:val="24"/>
          <w:szCs w:val="24"/>
          <w:lang w:eastAsia="it-IT"/>
        </w:rPr>
        <w:t>Dai Vangeli sappiamo che farisei, scribi, capi dei sacerdoti, sadducei, erodiani, anziani del popolo avevano l’alito di invidia. Qualsiasi parola usciva dalla loro bocca era alito di invidia contro Gesù. Per il mondo l’invidia è come l’aria che si respira. Questo respiro lo mette in piena luce il padrone della vigna al momento di pagare gli operai. Quelli della prima ora erano invidiosi perché coloro che avevano lavorato per un’ora soltanto avevano ricevuto la loro stessa paga. L’invidia è veramente la carie delle ossa.</w:t>
      </w:r>
    </w:p>
    <w:p w:rsidR="0019781B" w:rsidRPr="0019781B" w:rsidRDefault="0019781B" w:rsidP="0019781B">
      <w:pPr>
        <w:spacing w:after="120" w:line="240" w:lineRule="auto"/>
        <w:jc w:val="both"/>
        <w:rPr>
          <w:rFonts w:ascii="Arial" w:eastAsia="Times New Roman" w:hAnsi="Arial" w:cs="Times New Roman"/>
          <w:i/>
          <w:sz w:val="24"/>
          <w:szCs w:val="24"/>
          <w:lang w:eastAsia="it-IT"/>
        </w:rPr>
      </w:pPr>
      <w:r w:rsidRPr="0019781B">
        <w:rPr>
          <w:rFonts w:ascii="Arial" w:eastAsia="Times New Roman" w:hAnsi="Arial" w:cs="Times New Roman"/>
          <w:i/>
          <w:sz w:val="24"/>
          <w:szCs w:val="24"/>
          <w:lang w:eastAsia="it-IT"/>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w:t>
      </w:r>
    </w:p>
    <w:p w:rsidR="0019781B" w:rsidRPr="0019781B" w:rsidRDefault="0019781B" w:rsidP="0019781B">
      <w:pPr>
        <w:spacing w:after="120" w:line="240" w:lineRule="auto"/>
        <w:jc w:val="both"/>
        <w:rPr>
          <w:rFonts w:ascii="Arial" w:eastAsia="Times New Roman" w:hAnsi="Arial" w:cs="Times New Roman"/>
          <w:i/>
          <w:sz w:val="24"/>
          <w:szCs w:val="24"/>
          <w:lang w:eastAsia="it-IT"/>
        </w:rPr>
      </w:pPr>
      <w:r w:rsidRPr="0019781B">
        <w:rPr>
          <w:rFonts w:ascii="Arial" w:eastAsia="Times New Roman" w:hAnsi="Arial" w:cs="Times New Roman"/>
          <w:i/>
          <w:sz w:val="24"/>
          <w:szCs w:val="24"/>
          <w:lang w:eastAsia="it-IT"/>
        </w:rPr>
        <w:t xml:space="preserve">Quando fu sera, il padrone della vigna disse al suo fattore: “Chiama i lavoratori e </w:t>
      </w:r>
      <w:proofErr w:type="spellStart"/>
      <w:r w:rsidRPr="0019781B">
        <w:rPr>
          <w:rFonts w:ascii="Arial" w:eastAsia="Times New Roman" w:hAnsi="Arial" w:cs="Times New Roman"/>
          <w:i/>
          <w:sz w:val="24"/>
          <w:szCs w:val="24"/>
          <w:lang w:eastAsia="it-IT"/>
        </w:rPr>
        <w:t>da’</w:t>
      </w:r>
      <w:proofErr w:type="spellEnd"/>
      <w:r w:rsidRPr="0019781B">
        <w:rPr>
          <w:rFonts w:ascii="Arial" w:eastAsia="Times New Roman" w:hAnsi="Arial" w:cs="Times New Roman"/>
          <w:i/>
          <w:sz w:val="24"/>
          <w:szCs w:val="24"/>
          <w:lang w:eastAsia="it-IT"/>
        </w:rPr>
        <w:t xml:space="preserve">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saranno primi e i primi, ultimi» (Mt 20,1-16). </w:t>
      </w:r>
    </w:p>
    <w:p w:rsidR="0019781B" w:rsidRPr="0019781B" w:rsidRDefault="0019781B" w:rsidP="0019781B">
      <w:pPr>
        <w:spacing w:after="120" w:line="240" w:lineRule="auto"/>
        <w:jc w:val="both"/>
        <w:rPr>
          <w:rFonts w:ascii="Arial" w:eastAsia="Times New Roman" w:hAnsi="Arial" w:cs="Times New Roman"/>
          <w:snapToGrid w:val="0"/>
          <w:sz w:val="24"/>
          <w:szCs w:val="24"/>
          <w:lang w:eastAsia="it-IT"/>
        </w:rPr>
      </w:pPr>
      <w:r w:rsidRPr="0019781B">
        <w:rPr>
          <w:rFonts w:ascii="Arial" w:eastAsia="Times New Roman" w:hAnsi="Arial" w:cs="Times New Roman"/>
          <w:snapToGrid w:val="0"/>
          <w:sz w:val="24"/>
          <w:szCs w:val="24"/>
          <w:lang w:eastAsia="it-IT"/>
        </w:rPr>
        <w:t>San Paolo dovette sempre scontrarsi con evangelizzatori invidiosi dei suoi successi. Lui però mai si lasciò intimorire della loro invidia. Conosciamo il suo cuore. Lui era così innamorato di Cristo Gesù da consentire ogni invidia contro di Lui purché questi tali avessero predicato Cristo e condotto ogni uomo a Cristo. Purché Cristo regni in ogni cuore, che importa che alcuni soffrano di invidia. Restino invidiosi ma predichino Cristo, non però un Cristo su misura della loro invidia, ma il Cristo vero, il vero Cristo di Dio.</w:t>
      </w:r>
    </w:p>
    <w:p w:rsidR="0019781B" w:rsidRPr="0019781B" w:rsidRDefault="0019781B" w:rsidP="0019781B">
      <w:pPr>
        <w:spacing w:after="120" w:line="240" w:lineRule="auto"/>
        <w:jc w:val="both"/>
        <w:rPr>
          <w:rFonts w:ascii="Arial" w:eastAsia="Times New Roman" w:hAnsi="Arial" w:cs="Times New Roman"/>
          <w:i/>
          <w:sz w:val="24"/>
          <w:szCs w:val="24"/>
          <w:lang w:eastAsia="it-IT"/>
        </w:rPr>
      </w:pPr>
      <w:r w:rsidRPr="0019781B">
        <w:rPr>
          <w:rFonts w:ascii="Arial" w:eastAsia="Times New Roman" w:hAnsi="Arial" w:cs="Times New Roman"/>
          <w:i/>
          <w:sz w:val="24"/>
          <w:szCs w:val="24"/>
          <w:lang w:eastAsia="it-IT"/>
        </w:rPr>
        <w:t xml:space="preserve">Paolo e </w:t>
      </w:r>
      <w:proofErr w:type="spellStart"/>
      <w:r w:rsidRPr="0019781B">
        <w:rPr>
          <w:rFonts w:ascii="Arial" w:eastAsia="Times New Roman" w:hAnsi="Arial" w:cs="Times New Roman"/>
          <w:i/>
          <w:sz w:val="24"/>
          <w:szCs w:val="24"/>
          <w:lang w:eastAsia="it-IT"/>
        </w:rPr>
        <w:t>Timòteo</w:t>
      </w:r>
      <w:proofErr w:type="spellEnd"/>
      <w:r w:rsidRPr="0019781B">
        <w:rPr>
          <w:rFonts w:ascii="Arial" w:eastAsia="Times New Roman" w:hAnsi="Arial" w:cs="Times New Roman"/>
          <w:i/>
          <w:sz w:val="24"/>
          <w:szCs w:val="24"/>
          <w:lang w:eastAsia="it-IT"/>
        </w:rPr>
        <w:t>, servi di Cristo Gesù, a tutti i santi in Cristo Gesù che sono a</w:t>
      </w:r>
      <w:r w:rsidRPr="0019781B">
        <w:rPr>
          <w:rFonts w:ascii="Arial" w:eastAsia="Times New Roman" w:hAnsi="Arial" w:cs="Times New Roman"/>
          <w:b/>
          <w:i/>
          <w:sz w:val="24"/>
          <w:szCs w:val="24"/>
          <w:lang w:eastAsia="it-IT"/>
        </w:rPr>
        <w:t xml:space="preserve"> </w:t>
      </w:r>
      <w:r w:rsidRPr="0019781B">
        <w:rPr>
          <w:rFonts w:ascii="Arial" w:eastAsia="Times New Roman" w:hAnsi="Arial" w:cs="Times New Roman"/>
          <w:i/>
          <w:sz w:val="24"/>
          <w:szCs w:val="24"/>
          <w:lang w:eastAsia="it-IT"/>
        </w:rPr>
        <w:t>Filippi, con i vescovi e i diaconi: grazia a voi e pace da Dio, Padre nostro, e dal Signore Gesù Cristo. 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w:t>
      </w:r>
    </w:p>
    <w:p w:rsidR="0019781B" w:rsidRPr="0019781B" w:rsidRDefault="0019781B" w:rsidP="0019781B">
      <w:pPr>
        <w:spacing w:after="120" w:line="240" w:lineRule="auto"/>
        <w:jc w:val="both"/>
        <w:rPr>
          <w:rFonts w:ascii="Arial" w:eastAsia="Times New Roman" w:hAnsi="Arial" w:cs="Times New Roman"/>
          <w:i/>
          <w:sz w:val="24"/>
          <w:szCs w:val="24"/>
          <w:lang w:eastAsia="it-IT"/>
        </w:rPr>
      </w:pPr>
      <w:r w:rsidRPr="0019781B">
        <w:rPr>
          <w:rFonts w:ascii="Arial" w:eastAsia="Times New Roman" w:hAnsi="Arial" w:cs="Times New Roman"/>
          <w:i/>
          <w:sz w:val="24"/>
          <w:szCs w:val="24"/>
          <w:lang w:eastAsia="it-IT"/>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w:t>
      </w:r>
      <w:smartTag w:uri="urn:schemas-microsoft-com:office:smarttags" w:element="PersonName">
        <w:smartTagPr>
          <w:attr w:name="ProductID" w:val="la Parola."/>
        </w:smartTagPr>
        <w:r w:rsidRPr="0019781B">
          <w:rPr>
            <w:rFonts w:ascii="Arial" w:eastAsia="Times New Roman" w:hAnsi="Arial" w:cs="Times New Roman"/>
            <w:i/>
            <w:sz w:val="24"/>
            <w:szCs w:val="24"/>
            <w:lang w:eastAsia="it-IT"/>
          </w:rPr>
          <w:t>la Parola.</w:t>
        </w:r>
      </w:smartTag>
      <w:r w:rsidRPr="0019781B">
        <w:rPr>
          <w:rFonts w:ascii="Arial" w:eastAsia="Times New Roman" w:hAnsi="Arial" w:cs="Times New Roman"/>
          <w:i/>
          <w:sz w:val="24"/>
          <w:szCs w:val="24"/>
          <w:lang w:eastAsia="it-IT"/>
        </w:rPr>
        <w:t xml:space="preserve">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w:t>
      </w:r>
      <w:r w:rsidRPr="0019781B">
        <w:rPr>
          <w:rFonts w:ascii="Arial" w:eastAsia="Times New Roman" w:hAnsi="Arial" w:cs="Times New Roman"/>
          <w:i/>
          <w:sz w:val="24"/>
          <w:szCs w:val="24"/>
          <w:lang w:eastAsia="it-IT"/>
        </w:rPr>
        <w:lastRenderedPageBreak/>
        <w:t>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rsidR="0019781B" w:rsidRPr="0019781B" w:rsidRDefault="0019781B" w:rsidP="0019781B">
      <w:pPr>
        <w:spacing w:after="120" w:line="240" w:lineRule="auto"/>
        <w:jc w:val="both"/>
        <w:rPr>
          <w:rFonts w:ascii="Arial" w:eastAsia="Times New Roman" w:hAnsi="Arial" w:cs="Times New Roman"/>
          <w:i/>
          <w:sz w:val="24"/>
          <w:szCs w:val="24"/>
          <w:lang w:eastAsia="it-IT"/>
        </w:rPr>
      </w:pPr>
      <w:r w:rsidRPr="0019781B">
        <w:rPr>
          <w:rFonts w:ascii="Arial" w:eastAsia="Times New Roman" w:hAnsi="Arial" w:cs="Times New Roman"/>
          <w:i/>
          <w:sz w:val="24"/>
          <w:szCs w:val="24"/>
          <w:lang w:eastAsia="it-IT"/>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w:t>
      </w:r>
      <w:r w:rsidRPr="0019781B">
        <w:rPr>
          <w:rFonts w:ascii="Arial" w:eastAsia="Times New Roman" w:hAnsi="Arial" w:cs="Times New Roman"/>
          <w:i/>
          <w:position w:val="4"/>
          <w:sz w:val="24"/>
          <w:szCs w:val="24"/>
          <w:lang w:eastAsia="it-IT"/>
        </w:rPr>
        <w:t xml:space="preserve"> </w:t>
      </w:r>
      <w:r w:rsidRPr="0019781B">
        <w:rPr>
          <w:rFonts w:ascii="Arial" w:eastAsia="Times New Roman" w:hAnsi="Arial" w:cs="Times New Roman"/>
          <w:i/>
          <w:sz w:val="24"/>
          <w:szCs w:val="24"/>
          <w:lang w:eastAsia="it-IT"/>
        </w:rPr>
        <w:t xml:space="preserve">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1,1-30). </w:t>
      </w:r>
    </w:p>
    <w:p w:rsidR="0019781B" w:rsidRPr="0019781B" w:rsidRDefault="0019781B" w:rsidP="0019781B">
      <w:pPr>
        <w:spacing w:after="0" w:line="240" w:lineRule="auto"/>
        <w:rPr>
          <w:rFonts w:ascii="Calibri" w:eastAsia="Calibri" w:hAnsi="Calibri" w:cs="Times New Roman"/>
          <w:sz w:val="24"/>
          <w:szCs w:val="24"/>
        </w:rPr>
      </w:pPr>
    </w:p>
    <w:p w:rsidR="0019781B" w:rsidRPr="0019781B" w:rsidRDefault="0019781B" w:rsidP="0019781B">
      <w:pPr>
        <w:spacing w:after="120" w:line="240" w:lineRule="auto"/>
        <w:jc w:val="both"/>
        <w:rPr>
          <w:rFonts w:ascii="Arial" w:eastAsia="Times New Roman" w:hAnsi="Arial" w:cs="Times New Roman"/>
          <w:b/>
          <w:sz w:val="24"/>
          <w:szCs w:val="24"/>
          <w:lang w:eastAsia="it-IT"/>
        </w:rPr>
      </w:pPr>
      <w:r w:rsidRPr="0019781B">
        <w:rPr>
          <w:rFonts w:ascii="Arial" w:eastAsia="Times New Roman" w:hAnsi="Arial" w:cs="Times New Roman"/>
          <w:b/>
          <w:sz w:val="24"/>
          <w:szCs w:val="24"/>
          <w:lang w:eastAsia="it-IT"/>
        </w:rPr>
        <w:t>LETTURA DEL TESTO</w:t>
      </w:r>
    </w:p>
    <w:p w:rsidR="0019781B" w:rsidRPr="0019781B" w:rsidRDefault="0019781B" w:rsidP="0019781B">
      <w:pPr>
        <w:spacing w:after="120" w:line="240" w:lineRule="auto"/>
        <w:ind w:left="720"/>
        <w:jc w:val="both"/>
        <w:rPr>
          <w:rFonts w:ascii="Arial" w:eastAsia="Times New Roman" w:hAnsi="Arial" w:cs="Arial"/>
          <w:color w:val="C00000"/>
          <w:sz w:val="24"/>
          <w:szCs w:val="24"/>
          <w:lang w:eastAsia="it-IT"/>
        </w:rPr>
      </w:pPr>
      <w:r w:rsidRPr="0019781B">
        <w:rPr>
          <w:rFonts w:ascii="Arial" w:eastAsia="Times New Roman" w:hAnsi="Arial" w:cs="Arial"/>
          <w:i/>
          <w:iCs/>
          <w:sz w:val="24"/>
          <w:szCs w:val="24"/>
          <w:lang w:eastAsia="it-IT"/>
        </w:rPr>
        <w:t xml:space="preserve">Un cuore tranquillo è la vita del corpo, l'invidia è la carie delle ossa </w:t>
      </w:r>
      <w:r w:rsidRPr="0019781B">
        <w:rPr>
          <w:rFonts w:ascii="Arial" w:eastAsia="Times New Roman" w:hAnsi="Arial" w:cs="Arial"/>
          <w:sz w:val="24"/>
          <w:szCs w:val="24"/>
          <w:lang w:eastAsia="it-IT"/>
        </w:rPr>
        <w:t>(</w:t>
      </w:r>
      <w:r w:rsidRPr="0019781B">
        <w:rPr>
          <w:rFonts w:ascii="Arial" w:eastAsia="Times New Roman" w:hAnsi="Arial" w:cs="Arial"/>
          <w:i/>
          <w:iCs/>
          <w:sz w:val="24"/>
          <w:szCs w:val="24"/>
          <w:lang w:eastAsia="it-IT"/>
        </w:rPr>
        <w:t>Pr</w:t>
      </w:r>
      <w:r w:rsidRPr="0019781B">
        <w:rPr>
          <w:rFonts w:ascii="Arial" w:eastAsia="Times New Roman" w:hAnsi="Arial" w:cs="Arial"/>
          <w:sz w:val="24"/>
          <w:szCs w:val="24"/>
          <w:lang w:eastAsia="it-IT"/>
        </w:rPr>
        <w:t xml:space="preserve"> 14,30).</w:t>
      </w:r>
    </w:p>
    <w:p w:rsidR="0019781B" w:rsidRPr="0019781B" w:rsidRDefault="0019781B" w:rsidP="0019781B">
      <w:pPr>
        <w:spacing w:after="120" w:line="240" w:lineRule="auto"/>
        <w:ind w:left="720"/>
        <w:jc w:val="both"/>
        <w:rPr>
          <w:rFonts w:ascii="Arial" w:eastAsia="Calibri" w:hAnsi="Arial" w:cs="Arial"/>
          <w:sz w:val="24"/>
          <w:szCs w:val="24"/>
        </w:rPr>
      </w:pPr>
      <w:r w:rsidRPr="0019781B">
        <w:rPr>
          <w:rFonts w:ascii="Arial" w:eastAsia="Calibri" w:hAnsi="Arial" w:cs="Arial"/>
          <w:i/>
          <w:iCs/>
          <w:sz w:val="24"/>
          <w:szCs w:val="24"/>
        </w:rPr>
        <w:t xml:space="preserve">A ogni festa, il governatore era solito rimettere in libertà per la folla un carcerato, a loro scelta. In quel momento avevano un carcerato famoso, di nome Barabba. Perciò, alla gente che si era radunata, Pilato disse: "Chi volete che io rimetta in libertà per voi: Barabba o Gesù, chiamato Cristo?". Sapeva bene infatti che glielo avevano consegnato per invidia </w:t>
      </w:r>
      <w:r w:rsidRPr="0019781B">
        <w:rPr>
          <w:rFonts w:ascii="Arial" w:eastAsia="Calibri" w:hAnsi="Arial" w:cs="Arial"/>
          <w:sz w:val="24"/>
          <w:szCs w:val="24"/>
        </w:rPr>
        <w:t>(</w:t>
      </w:r>
      <w:r w:rsidRPr="0019781B">
        <w:rPr>
          <w:rFonts w:ascii="Arial" w:eastAsia="Calibri" w:hAnsi="Arial" w:cs="Arial"/>
          <w:i/>
          <w:iCs/>
          <w:sz w:val="24"/>
          <w:szCs w:val="24"/>
        </w:rPr>
        <w:t>Mt</w:t>
      </w:r>
      <w:r w:rsidRPr="0019781B">
        <w:rPr>
          <w:rFonts w:ascii="Arial" w:eastAsia="Calibri" w:hAnsi="Arial" w:cs="Arial"/>
          <w:sz w:val="24"/>
          <w:szCs w:val="24"/>
        </w:rPr>
        <w:t xml:space="preserve"> 27,15-18).</w:t>
      </w:r>
    </w:p>
    <w:p w:rsidR="0019781B" w:rsidRDefault="0019781B" w:rsidP="0019781B">
      <w:pPr>
        <w:spacing w:after="240" w:line="240" w:lineRule="auto"/>
        <w:ind w:left="720"/>
        <w:jc w:val="both"/>
        <w:rPr>
          <w:rFonts w:ascii="Arial" w:eastAsia="Calibri" w:hAnsi="Arial" w:cs="Arial"/>
          <w:sz w:val="24"/>
          <w:szCs w:val="24"/>
          <w:lang w:eastAsia="it-IT"/>
        </w:rPr>
      </w:pPr>
      <w:r w:rsidRPr="0019781B">
        <w:rPr>
          <w:rFonts w:ascii="Arial" w:eastAsia="Calibri" w:hAnsi="Arial" w:cs="Arial"/>
          <w:i/>
          <w:iCs/>
          <w:sz w:val="24"/>
          <w:szCs w:val="24"/>
          <w:lang w:eastAsia="it-IT"/>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r w:rsidRPr="0019781B">
        <w:rPr>
          <w:rFonts w:ascii="Arial" w:eastAsia="Calibri" w:hAnsi="Arial" w:cs="Arial"/>
          <w:sz w:val="24"/>
          <w:szCs w:val="24"/>
          <w:lang w:eastAsia="it-IT"/>
        </w:rPr>
        <w:t xml:space="preserve"> (</w:t>
      </w:r>
      <w:r w:rsidRPr="0019781B">
        <w:rPr>
          <w:rFonts w:ascii="Arial" w:eastAsia="Calibri" w:hAnsi="Arial" w:cs="Arial"/>
          <w:i/>
          <w:iCs/>
          <w:sz w:val="24"/>
          <w:szCs w:val="24"/>
          <w:lang w:eastAsia="it-IT"/>
        </w:rPr>
        <w:t>1Cor</w:t>
      </w:r>
      <w:r w:rsidRPr="0019781B">
        <w:rPr>
          <w:rFonts w:ascii="Arial" w:eastAsia="Calibri" w:hAnsi="Arial" w:cs="Arial"/>
          <w:sz w:val="24"/>
          <w:szCs w:val="24"/>
          <w:lang w:eastAsia="it-IT"/>
        </w:rPr>
        <w:t xml:space="preserve"> 3,1-9).</w:t>
      </w:r>
    </w:p>
    <w:p w:rsidR="0019781B" w:rsidRPr="0019781B" w:rsidRDefault="0019781B" w:rsidP="0019781B">
      <w:pPr>
        <w:spacing w:after="240" w:line="240" w:lineRule="auto"/>
        <w:ind w:left="720"/>
        <w:jc w:val="both"/>
        <w:rPr>
          <w:rFonts w:ascii="Arial" w:eastAsia="Calibri" w:hAnsi="Arial" w:cs="Arial"/>
          <w:sz w:val="8"/>
          <w:szCs w:val="8"/>
          <w:lang w:eastAsia="it-IT"/>
        </w:rPr>
      </w:pPr>
    </w:p>
    <w:p w:rsidR="0019781B" w:rsidRPr="0019781B" w:rsidRDefault="0019781B" w:rsidP="0019781B">
      <w:pPr>
        <w:spacing w:after="120" w:line="240" w:lineRule="auto"/>
        <w:jc w:val="both"/>
        <w:rPr>
          <w:rFonts w:ascii="Arial" w:eastAsia="Times New Roman" w:hAnsi="Arial" w:cs="Times New Roman"/>
          <w:b/>
          <w:sz w:val="24"/>
          <w:szCs w:val="24"/>
          <w:lang w:eastAsia="it-IT"/>
        </w:rPr>
      </w:pPr>
      <w:r w:rsidRPr="0019781B">
        <w:rPr>
          <w:rFonts w:ascii="Arial" w:eastAsia="Times New Roman" w:hAnsi="Arial" w:cs="Times New Roman"/>
          <w:b/>
          <w:sz w:val="24"/>
          <w:szCs w:val="24"/>
          <w:lang w:eastAsia="it-IT"/>
        </w:rPr>
        <w:t>VERITÀ CONTENUTE NEL TESTO</w:t>
      </w:r>
    </w:p>
    <w:p w:rsidR="0019781B" w:rsidRPr="0019781B" w:rsidRDefault="0019781B" w:rsidP="0019781B">
      <w:pPr>
        <w:spacing w:after="120" w:line="240" w:lineRule="auto"/>
        <w:jc w:val="both"/>
        <w:rPr>
          <w:rFonts w:ascii="Arial" w:eastAsia="Times New Roman" w:hAnsi="Arial" w:cs="Times New Roman"/>
          <w:sz w:val="24"/>
          <w:szCs w:val="24"/>
          <w:lang w:eastAsia="it-IT"/>
        </w:rPr>
      </w:pPr>
      <w:r w:rsidRPr="0019781B">
        <w:rPr>
          <w:rFonts w:ascii="Arial" w:eastAsia="Times New Roman" w:hAnsi="Arial" w:cs="Times New Roman"/>
          <w:sz w:val="24"/>
          <w:szCs w:val="24"/>
          <w:lang w:eastAsia="it-IT"/>
        </w:rPr>
        <w:t>Quando Dio chiama una persona – Giuseppe, Mosè, Gesù, Paolo, ogni altro – per costituirla strumento della sua salvezza, Lui, ancor prima della chiamata, conosce la strada attraverso la quale il suo disegno si realizzerà. Conosce l’invidia dei fratelli di Giuseppe. Conosce la sordità e le opposizioni dei figli d’Israele. Conosce l’invidia dei Giudei. Conosce l’invidia di quanti vogliono ostacolare Paolo. Conosce l’invidia di Lucifero prima della stessa creazione dell’uomo. Lui manda per salvare nell’invidia dall’invidia, nella morte dalla morte. È questo un mistero alto e profondo.</w:t>
      </w:r>
    </w:p>
    <w:p w:rsidR="0019781B" w:rsidRPr="0019781B" w:rsidRDefault="0019781B" w:rsidP="0019781B">
      <w:pPr>
        <w:spacing w:after="120" w:line="240" w:lineRule="auto"/>
        <w:jc w:val="both"/>
        <w:rPr>
          <w:rFonts w:ascii="Arial" w:eastAsia="Times New Roman" w:hAnsi="Arial" w:cs="Times New Roman"/>
          <w:sz w:val="24"/>
          <w:szCs w:val="24"/>
          <w:lang w:eastAsia="it-IT"/>
        </w:rPr>
      </w:pPr>
    </w:p>
    <w:p w:rsidR="0019781B" w:rsidRPr="0019781B" w:rsidRDefault="0019781B" w:rsidP="0019781B">
      <w:pPr>
        <w:spacing w:after="120" w:line="240" w:lineRule="auto"/>
        <w:jc w:val="both"/>
        <w:rPr>
          <w:rFonts w:ascii="Arial" w:eastAsia="Times New Roman" w:hAnsi="Arial" w:cs="Times New Roman"/>
          <w:b/>
          <w:sz w:val="24"/>
          <w:szCs w:val="24"/>
          <w:lang w:eastAsia="it-IT"/>
        </w:rPr>
      </w:pPr>
      <w:r w:rsidRPr="0019781B">
        <w:rPr>
          <w:rFonts w:ascii="Arial" w:eastAsia="Times New Roman" w:hAnsi="Arial" w:cs="Times New Roman"/>
          <w:b/>
          <w:sz w:val="24"/>
          <w:szCs w:val="24"/>
          <w:lang w:eastAsia="it-IT"/>
        </w:rPr>
        <w:t>DOMANDE</w:t>
      </w:r>
    </w:p>
    <w:p w:rsidR="00A414AF" w:rsidRPr="0019781B" w:rsidRDefault="0019781B" w:rsidP="0019781B">
      <w:pPr>
        <w:spacing w:after="120" w:line="240" w:lineRule="auto"/>
        <w:jc w:val="both"/>
        <w:rPr>
          <w:b/>
        </w:rPr>
      </w:pPr>
      <w:r w:rsidRPr="0019781B">
        <w:rPr>
          <w:rFonts w:ascii="Arial" w:eastAsia="Times New Roman" w:hAnsi="Arial" w:cs="Times New Roman"/>
          <w:b/>
          <w:sz w:val="24"/>
          <w:szCs w:val="24"/>
          <w:lang w:eastAsia="it-IT"/>
        </w:rPr>
        <w:t>Soffro di invidia? So che l’invidia della grazia altrui è peccato contro lo Spirito Santo? Accolgo volentieri nel mio cuore i molteplici doni dello Spirito Santo? Metto il mio dono a disposizione dei doni dei fratelli? Sono capace di farmi da parte perché un dono più grande possa risplendere? So che l’invidia rallenta il cammino della comunità?</w:t>
      </w:r>
      <w:bookmarkStart w:id="2" w:name="_GoBack"/>
      <w:bookmarkEnd w:id="2"/>
    </w:p>
    <w:sectPr w:rsidR="00A414AF" w:rsidRPr="0019781B" w:rsidSect="0019781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1B"/>
    <w:rsid w:val="0019781B"/>
    <w:rsid w:val="00A414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783F95A"/>
  <w15:chartTrackingRefBased/>
  <w15:docId w15:val="{753A4E64-ED4E-4248-A664-895D9FF3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978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7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1278</Words>
  <Characters>7285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2019-02-02T20:05:00Z</cp:lastPrinted>
  <dcterms:created xsi:type="dcterms:W3CDTF">2019-02-02T20:02:00Z</dcterms:created>
  <dcterms:modified xsi:type="dcterms:W3CDTF">2019-02-02T20:05:00Z</dcterms:modified>
</cp:coreProperties>
</file>